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0C0477">
      <w:pPr>
        <w:rPr>
          <w:b/>
          <w:sz w:val="32"/>
          <w:lang/>
        </w:rPr>
      </w:pPr>
      <w:r>
        <w:rPr>
          <w:b/>
          <w:sz w:val="32"/>
          <w:lang/>
        </w:rPr>
        <w:t>Doktor medicine Jelena Nela Solar</w:t>
      </w:r>
      <w:r>
        <w:rPr>
          <w:b/>
          <w:sz w:val="32"/>
          <w:lang/>
        </w:rPr>
        <w:t>, pedijatrija</w:t>
      </w:r>
      <w:bookmarkStart w:id="0" w:name="_GoBack"/>
      <w:bookmarkEnd w:id="0"/>
      <w:r w:rsidR="00BA3BE8">
        <w:rPr>
          <w:b/>
          <w:sz w:val="32"/>
          <w:lang/>
        </w:rPr>
        <w:t>,dijetoterapeut</w:t>
      </w:r>
    </w:p>
    <w:p w:rsidR="004C2E7F" w:rsidRDefault="004C2E7F">
      <w:r>
        <w:rPr>
          <w:b/>
          <w:sz w:val="32"/>
          <w:lang/>
        </w:rPr>
        <w:t>Datum i mesto rođenja 29.04.1965,Beograd</w:t>
      </w: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/>
      </w:tblPr>
      <w:tblGrid>
        <w:gridCol w:w="2972"/>
        <w:gridCol w:w="6100"/>
      </w:tblGrid>
      <w:tr w:rsidR="0000000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C0477">
            <w:pPr>
              <w:snapToGrid w:val="0"/>
              <w:spacing w:after="0" w:line="240" w:lineRule="auto"/>
            </w:pPr>
            <w: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Flowchart: Process 10" o:spid="_x0000_s1026" type="#_x0000_t109" style="position:absolute;margin-left:8pt;margin-top:6.8pt;width:122.25pt;height:151.5pt;z-index:251657728;v-text-anchor:middle" strokecolor="#70ad47" strokeweight=".35mm">
                  <v:fill color2="black"/>
                  <v:stroke color2="#8f52b8" endcap="square"/>
                  <v:textbox style="mso-rotate-with-shape:t">
                    <w:txbxContent>
                      <w:p w:rsidR="00000000" w:rsidRDefault="000C0477">
                        <w:pPr>
                          <w:overflowPunct w:val="0"/>
                          <w:jc w:val="center"/>
                          <w:rPr>
                            <w:kern w:val="1"/>
                            <w:lang/>
                          </w:rPr>
                        </w:pPr>
                        <w:r>
                          <w:rPr>
                            <w:kern w:val="1"/>
                            <w:lang/>
                          </w:rPr>
                          <w:t>Fotografija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C0477">
            <w:pPr>
              <w:spacing w:after="0" w:line="240" w:lineRule="auto"/>
              <w:rPr>
                <w:b/>
                <w:bCs/>
                <w:sz w:val="24"/>
                <w:szCs w:val="24"/>
                <w:lang/>
              </w:rPr>
            </w:pPr>
            <w:r>
              <w:rPr>
                <w:b/>
                <w:bCs/>
                <w:sz w:val="28"/>
                <w:szCs w:val="28"/>
                <w:lang/>
              </w:rPr>
              <w:t>Radno iskustvo</w:t>
            </w:r>
            <w:r>
              <w:rPr>
                <w:b/>
                <w:bCs/>
                <w:sz w:val="24"/>
                <w:szCs w:val="24"/>
                <w:lang/>
              </w:rPr>
              <w:t>:</w:t>
            </w:r>
          </w:p>
          <w:p w:rsidR="00000000" w:rsidRDefault="000C0477">
            <w:pPr>
              <w:spacing w:after="0" w:line="240" w:lineRule="auto"/>
              <w:rPr>
                <w:b/>
                <w:bCs/>
                <w:sz w:val="24"/>
                <w:szCs w:val="24"/>
                <w:lang/>
              </w:rPr>
            </w:pPr>
            <w:r>
              <w:rPr>
                <w:b/>
                <w:bCs/>
                <w:sz w:val="24"/>
                <w:szCs w:val="24"/>
                <w:lang/>
              </w:rPr>
              <w:t>1990 DZ Savski Venac opšta praksa i ambulanta Medicine rada</w:t>
            </w:r>
            <w:r>
              <w:rPr>
                <w:sz w:val="24"/>
                <w:szCs w:val="24"/>
                <w:lang/>
              </w:rPr>
              <w:br/>
            </w:r>
            <w:r>
              <w:rPr>
                <w:b/>
                <w:bCs/>
                <w:sz w:val="24"/>
                <w:szCs w:val="24"/>
                <w:lang/>
              </w:rPr>
              <w:t xml:space="preserve">1991-2002.ICN Galenika Product manager,medical advisor za antiastmatike Spalmotil,Galitifen,antibiotike,Dovicin,Longacef,Amicacin, </w:t>
            </w:r>
            <w:r>
              <w:rPr>
                <w:b/>
                <w:bCs/>
                <w:sz w:val="24"/>
                <w:szCs w:val="24"/>
                <w:lang/>
              </w:rPr>
              <w:t>Gentamycin,Bactrim,Palitrex,Pentrexyl...antidepresive Ksalol.Antioksidanse Oligogal-Se Sant-E Gal..</w:t>
            </w:r>
          </w:p>
          <w:p w:rsidR="00000000" w:rsidRDefault="000C0477">
            <w:pPr>
              <w:spacing w:after="0" w:line="240" w:lineRule="auto"/>
              <w:rPr>
                <w:b/>
                <w:bCs/>
                <w:sz w:val="24"/>
                <w:szCs w:val="24"/>
                <w:lang/>
              </w:rPr>
            </w:pPr>
            <w:r>
              <w:rPr>
                <w:b/>
                <w:bCs/>
                <w:sz w:val="24"/>
                <w:szCs w:val="24"/>
                <w:lang/>
              </w:rPr>
              <w:t>Zvanični konferansije ICN Galenike</w:t>
            </w:r>
          </w:p>
          <w:p w:rsidR="00000000" w:rsidRDefault="000C0477">
            <w:pPr>
              <w:spacing w:after="0" w:line="240" w:lineRule="auto"/>
              <w:rPr>
                <w:b/>
                <w:bCs/>
                <w:sz w:val="24"/>
                <w:szCs w:val="24"/>
                <w:lang/>
              </w:rPr>
            </w:pPr>
            <w:r>
              <w:rPr>
                <w:b/>
                <w:bCs/>
                <w:sz w:val="24"/>
                <w:szCs w:val="24"/>
                <w:lang/>
              </w:rPr>
              <w:t>2002-2004 Aventis Pharma,France/Germany ( sada Sanofi)-Medical Director</w:t>
            </w:r>
          </w:p>
          <w:p w:rsidR="00000000" w:rsidRDefault="000C0477">
            <w:pPr>
              <w:spacing w:after="0" w:line="240" w:lineRule="auto"/>
              <w:rPr>
                <w:b/>
                <w:bCs/>
                <w:sz w:val="24"/>
                <w:szCs w:val="24"/>
                <w:lang/>
              </w:rPr>
            </w:pPr>
            <w:r>
              <w:rPr>
                <w:b/>
                <w:bCs/>
                <w:sz w:val="24"/>
                <w:szCs w:val="24"/>
                <w:lang/>
              </w:rPr>
              <w:t>Registracija lekova, novih indikacija i plan ,odo</w:t>
            </w:r>
            <w:r>
              <w:rPr>
                <w:b/>
                <w:bCs/>
                <w:sz w:val="24"/>
                <w:szCs w:val="24"/>
                <w:lang/>
              </w:rPr>
              <w:t>bravanje i organizovanje kliničkih studija za kompletnu paletu registrovanih lekova..Taxotere,Clexan,Lantus</w:t>
            </w:r>
          </w:p>
          <w:p w:rsidR="00000000" w:rsidRDefault="000C0477">
            <w:pPr>
              <w:spacing w:after="0" w:line="240" w:lineRule="auto"/>
              <w:rPr>
                <w:b/>
                <w:bCs/>
                <w:sz w:val="24"/>
                <w:szCs w:val="24"/>
                <w:lang/>
              </w:rPr>
            </w:pPr>
            <w:r>
              <w:rPr>
                <w:b/>
                <w:bCs/>
                <w:sz w:val="24"/>
                <w:szCs w:val="24"/>
                <w:lang/>
              </w:rPr>
              <w:t>2004-2005 Medico Uno,Hungary-Marketing Director za farmaceutski departman Simvor</w:t>
            </w:r>
          </w:p>
          <w:p w:rsidR="00000000" w:rsidRDefault="000C0477">
            <w:pPr>
              <w:spacing w:after="0" w:line="240" w:lineRule="auto"/>
              <w:rPr>
                <w:b/>
                <w:bCs/>
                <w:sz w:val="24"/>
                <w:szCs w:val="24"/>
                <w:lang/>
              </w:rPr>
            </w:pPr>
            <w:r>
              <w:rPr>
                <w:b/>
                <w:bCs/>
                <w:sz w:val="24"/>
                <w:szCs w:val="24"/>
                <w:lang/>
              </w:rPr>
              <w:t>2005-2006 Galenika- Direktor sektora za odnose sa javnošću</w:t>
            </w:r>
          </w:p>
          <w:p w:rsidR="00000000" w:rsidRDefault="000C0477">
            <w:pPr>
              <w:spacing w:after="0" w:line="240" w:lineRule="auto"/>
              <w:rPr>
                <w:sz w:val="24"/>
                <w:szCs w:val="24"/>
                <w:lang/>
              </w:rPr>
            </w:pPr>
            <w:r>
              <w:rPr>
                <w:b/>
                <w:bCs/>
                <w:sz w:val="24"/>
                <w:szCs w:val="24"/>
                <w:lang/>
              </w:rPr>
              <w:t>2008 -20</w:t>
            </w:r>
            <w:r>
              <w:rPr>
                <w:b/>
                <w:bCs/>
                <w:sz w:val="24"/>
                <w:szCs w:val="24"/>
                <w:lang/>
              </w:rPr>
              <w:t>17 Centar za hronoishranu Dr Gifing</w:t>
            </w:r>
          </w:p>
          <w:p w:rsidR="00000000" w:rsidRDefault="000C0477">
            <w:pPr>
              <w:spacing w:after="0" w:line="240" w:lineRule="auto"/>
              <w:rPr>
                <w:sz w:val="24"/>
                <w:szCs w:val="24"/>
                <w:lang/>
              </w:rPr>
            </w:pPr>
          </w:p>
          <w:p w:rsidR="00000000" w:rsidRDefault="000C0477">
            <w:pPr>
              <w:spacing w:after="0" w:line="240" w:lineRule="auto"/>
              <w:rPr>
                <w:b/>
                <w:bCs/>
                <w:sz w:val="28"/>
                <w:szCs w:val="28"/>
                <w:lang/>
              </w:rPr>
            </w:pPr>
            <w:r>
              <w:rPr>
                <w:rFonts w:eastAsia="Calibri"/>
                <w:sz w:val="24"/>
                <w:szCs w:val="24"/>
                <w:lang/>
              </w:rPr>
              <w:t xml:space="preserve"> </w:t>
            </w:r>
            <w:r w:rsidR="00CA1CED">
              <w:rPr>
                <w:b/>
                <w:bCs/>
                <w:sz w:val="28"/>
                <w:szCs w:val="28"/>
                <w:lang/>
              </w:rPr>
              <w:t>2017/2018  Bel Medic</w:t>
            </w:r>
            <w:r>
              <w:rPr>
                <w:b/>
                <w:bCs/>
                <w:sz w:val="28"/>
                <w:szCs w:val="28"/>
                <w:lang/>
              </w:rPr>
              <w:t xml:space="preserve">: </w:t>
            </w:r>
          </w:p>
          <w:p w:rsidR="00CA1CED" w:rsidRPr="00CA1CED" w:rsidRDefault="00CA1CED">
            <w:pPr>
              <w:spacing w:after="0" w:line="240" w:lineRule="auto"/>
              <w:rPr>
                <w:b/>
                <w:bCs/>
                <w:sz w:val="28"/>
                <w:szCs w:val="28"/>
                <w:lang/>
              </w:rPr>
            </w:pPr>
            <w:r>
              <w:rPr>
                <w:b/>
                <w:bCs/>
                <w:sz w:val="28"/>
                <w:szCs w:val="28"/>
                <w:lang/>
              </w:rPr>
              <w:t>-Pedijatrija</w:t>
            </w:r>
          </w:p>
          <w:p w:rsidR="00000000" w:rsidRPr="00CA1CED" w:rsidRDefault="00CA1CED">
            <w:pPr>
              <w:spacing w:after="0" w:line="240" w:lineRule="auto"/>
              <w:rPr>
                <w:b/>
                <w:sz w:val="24"/>
                <w:szCs w:val="24"/>
                <w:lang/>
              </w:rPr>
            </w:pPr>
            <w:r w:rsidRPr="00CA1CED">
              <w:rPr>
                <w:b/>
                <w:iCs/>
                <w:sz w:val="24"/>
                <w:szCs w:val="24"/>
                <w:lang/>
              </w:rPr>
              <w:t xml:space="preserve">-Dijetoterapija- </w:t>
            </w:r>
            <w:r w:rsidR="000C0477" w:rsidRPr="00CA1CED">
              <w:rPr>
                <w:b/>
                <w:iCs/>
                <w:sz w:val="24"/>
                <w:szCs w:val="24"/>
                <w:lang/>
              </w:rPr>
              <w:t>Korekcija hormonskih disbalansa,Metabolički adaptirana ishrana ,individualni integrativni  pristup  korekcije biohemijskih poremećaja u laboratorijskim analizama,princip fundamentalne preventive,is</w:t>
            </w:r>
            <w:r w:rsidR="000C0477" w:rsidRPr="00CA1CED">
              <w:rPr>
                <w:b/>
                <w:iCs/>
                <w:sz w:val="24"/>
                <w:szCs w:val="24"/>
                <w:lang/>
              </w:rPr>
              <w:t>hrana i pravilna suplementacija sportista,kreiranje individualnih protokola suplemenata u svim patoliškim indikacijama,</w:t>
            </w:r>
            <w:r w:rsidR="000C0477" w:rsidRPr="00CA1CED">
              <w:rPr>
                <w:b/>
                <w:iCs/>
                <w:sz w:val="24"/>
                <w:szCs w:val="24"/>
                <w:lang/>
              </w:rPr>
              <w:t>procena i korekcija telesne strukture</w:t>
            </w:r>
          </w:p>
          <w:p w:rsidR="00000000" w:rsidRDefault="000C0477">
            <w:pPr>
              <w:spacing w:after="0" w:line="240" w:lineRule="auto"/>
              <w:rPr>
                <w:b/>
                <w:sz w:val="24"/>
                <w:szCs w:val="24"/>
                <w:lang/>
              </w:rPr>
            </w:pPr>
          </w:p>
          <w:p w:rsidR="00000000" w:rsidRDefault="000C0477">
            <w:pPr>
              <w:spacing w:after="0" w:line="240" w:lineRule="auto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8"/>
                <w:szCs w:val="28"/>
                <w:lang/>
              </w:rPr>
              <w:t xml:space="preserve">Strani jezici: </w:t>
            </w:r>
            <w:r>
              <w:rPr>
                <w:b/>
                <w:sz w:val="28"/>
                <w:szCs w:val="28"/>
                <w:lang/>
              </w:rPr>
              <w:t>engleski</w:t>
            </w:r>
          </w:p>
          <w:p w:rsidR="00000000" w:rsidRDefault="000C0477">
            <w:pPr>
              <w:spacing w:after="0" w:line="240" w:lineRule="auto"/>
              <w:rPr>
                <w:b/>
                <w:sz w:val="24"/>
                <w:szCs w:val="24"/>
                <w:lang/>
              </w:rPr>
            </w:pPr>
          </w:p>
          <w:p w:rsidR="00000000" w:rsidRDefault="000C0477">
            <w:pPr>
              <w:spacing w:after="0" w:line="240" w:lineRule="auto"/>
              <w:rPr>
                <w:sz w:val="24"/>
                <w:szCs w:val="24"/>
                <w:lang/>
              </w:rPr>
            </w:pPr>
            <w:r>
              <w:rPr>
                <w:b/>
                <w:bCs/>
                <w:sz w:val="28"/>
                <w:szCs w:val="28"/>
                <w:lang/>
              </w:rPr>
              <w:t>Obrazovanj</w:t>
            </w:r>
            <w:r>
              <w:rPr>
                <w:b/>
                <w:bCs/>
                <w:sz w:val="28"/>
                <w:szCs w:val="28"/>
                <w:lang/>
              </w:rPr>
              <w:t>e</w:t>
            </w:r>
            <w:r>
              <w:rPr>
                <w:b/>
                <w:bCs/>
                <w:sz w:val="24"/>
                <w:szCs w:val="24"/>
                <w:lang/>
              </w:rPr>
              <w:t>:</w:t>
            </w:r>
          </w:p>
          <w:p w:rsidR="00000000" w:rsidRPr="00BA3BE8" w:rsidRDefault="000C0477">
            <w:pPr>
              <w:spacing w:after="0" w:line="240" w:lineRule="auto"/>
              <w:rPr>
                <w:b/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 xml:space="preserve"> </w:t>
            </w:r>
            <w:r w:rsidRPr="00BA3BE8">
              <w:rPr>
                <w:b/>
                <w:sz w:val="24"/>
                <w:szCs w:val="24"/>
                <w:lang/>
              </w:rPr>
              <w:t>Medicinski fakultet Univerziteta u Beogradu  1989.god</w:t>
            </w:r>
          </w:p>
          <w:p w:rsidR="00000000" w:rsidRPr="00BA3BE8" w:rsidRDefault="000C0477">
            <w:pPr>
              <w:spacing w:after="0" w:line="240" w:lineRule="auto"/>
              <w:rPr>
                <w:b/>
                <w:sz w:val="24"/>
                <w:szCs w:val="24"/>
                <w:lang/>
              </w:rPr>
            </w:pPr>
            <w:r w:rsidRPr="00BA3BE8">
              <w:rPr>
                <w:b/>
                <w:sz w:val="24"/>
                <w:szCs w:val="24"/>
                <w:lang/>
              </w:rPr>
              <w:t>Kurs socijalne pedijatrije Ins.za zdr.zaštitu majke i deteta 1990</w:t>
            </w:r>
          </w:p>
          <w:p w:rsidR="00000000" w:rsidRPr="00BA3BE8" w:rsidRDefault="000C0477">
            <w:pPr>
              <w:spacing w:after="0" w:line="240" w:lineRule="auto"/>
              <w:rPr>
                <w:b/>
                <w:sz w:val="24"/>
                <w:szCs w:val="24"/>
                <w:lang/>
              </w:rPr>
            </w:pPr>
            <w:r w:rsidRPr="00BA3BE8">
              <w:rPr>
                <w:b/>
                <w:sz w:val="24"/>
                <w:szCs w:val="24"/>
                <w:lang/>
              </w:rPr>
              <w:t>Specijalističke studije iz pedijatrije UDK 1994-1998</w:t>
            </w:r>
          </w:p>
          <w:p w:rsidR="00BA3BE8" w:rsidRPr="00BA3BE8" w:rsidRDefault="000C0477">
            <w:pPr>
              <w:spacing w:after="0" w:line="240" w:lineRule="auto"/>
              <w:rPr>
                <w:b/>
                <w:sz w:val="24"/>
                <w:szCs w:val="24"/>
                <w:lang/>
              </w:rPr>
            </w:pPr>
            <w:r w:rsidRPr="00BA3BE8">
              <w:rPr>
                <w:b/>
                <w:sz w:val="24"/>
                <w:szCs w:val="24"/>
                <w:lang/>
              </w:rPr>
              <w:t>Postgraduated studies-</w:t>
            </w:r>
          </w:p>
          <w:p w:rsidR="00000000" w:rsidRPr="00BA3BE8" w:rsidRDefault="000C0477">
            <w:pPr>
              <w:spacing w:after="0" w:line="240" w:lineRule="auto"/>
              <w:rPr>
                <w:b/>
                <w:sz w:val="24"/>
                <w:szCs w:val="24"/>
                <w:lang/>
              </w:rPr>
            </w:pPr>
            <w:r w:rsidRPr="00BA3BE8">
              <w:rPr>
                <w:b/>
                <w:sz w:val="24"/>
                <w:szCs w:val="24"/>
                <w:lang/>
              </w:rPr>
              <w:t>2008-2016.multidisc</w:t>
            </w:r>
            <w:r w:rsidRPr="00BA3BE8">
              <w:rPr>
                <w:b/>
                <w:sz w:val="24"/>
                <w:szCs w:val="24"/>
                <w:lang/>
              </w:rPr>
              <w:t>iplinarno usavrša</w:t>
            </w:r>
            <w:r w:rsidRPr="00BA3BE8">
              <w:rPr>
                <w:b/>
                <w:sz w:val="24"/>
                <w:szCs w:val="24"/>
                <w:lang/>
              </w:rPr>
              <w:t xml:space="preserve">  vanje iz oblasti an</w:t>
            </w:r>
            <w:r w:rsidRPr="00BA3BE8">
              <w:rPr>
                <w:b/>
                <w:sz w:val="24"/>
                <w:szCs w:val="24"/>
                <w:lang/>
              </w:rPr>
              <w:t>tiaging medicine,suplementacije,primene bio</w:t>
            </w:r>
            <w:r w:rsidR="00CA1CED" w:rsidRPr="00BA3BE8">
              <w:rPr>
                <w:b/>
                <w:sz w:val="24"/>
                <w:szCs w:val="24"/>
                <w:lang/>
              </w:rPr>
              <w:t>identičnih hormona tretman horm</w:t>
            </w:r>
            <w:r w:rsidRPr="00BA3BE8">
              <w:rPr>
                <w:b/>
                <w:sz w:val="24"/>
                <w:szCs w:val="24"/>
                <w:lang/>
              </w:rPr>
              <w:t xml:space="preserve">onskih disbalansa štitne žlezde </w:t>
            </w:r>
            <w:r w:rsidRPr="00BA3BE8">
              <w:rPr>
                <w:b/>
                <w:sz w:val="24"/>
                <w:szCs w:val="24"/>
                <w:lang/>
              </w:rPr>
              <w:lastRenderedPageBreak/>
              <w:t>andro i menopauze,POCS Brisel Franfurt,Prag Pariz Beograd</w:t>
            </w:r>
          </w:p>
          <w:p w:rsidR="00000000" w:rsidRDefault="000C0477">
            <w:pPr>
              <w:spacing w:after="0" w:line="240" w:lineRule="auto"/>
              <w:rPr>
                <w:sz w:val="24"/>
                <w:szCs w:val="24"/>
                <w:lang/>
              </w:rPr>
            </w:pPr>
          </w:p>
          <w:p w:rsidR="00BA3BE8" w:rsidRDefault="00BA3BE8" w:rsidP="00BA3BE8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8"/>
                <w:szCs w:val="28"/>
                <w:lang/>
              </w:rPr>
            </w:pPr>
            <w:r>
              <w:rPr>
                <w:b/>
                <w:bCs/>
                <w:sz w:val="28"/>
                <w:szCs w:val="28"/>
                <w:lang/>
              </w:rPr>
              <w:t>2017/2018 Uža specijalistička edukacija Dijetoterapija,Institut za higijenu,Medicinski fakultet u Beogradu</w:t>
            </w:r>
          </w:p>
          <w:p w:rsidR="00BA3BE8" w:rsidRDefault="00BA3BE8">
            <w:pPr>
              <w:spacing w:after="0" w:line="240" w:lineRule="auto"/>
              <w:rPr>
                <w:b/>
                <w:bCs/>
                <w:sz w:val="28"/>
                <w:szCs w:val="28"/>
                <w:lang/>
              </w:rPr>
            </w:pPr>
          </w:p>
          <w:p w:rsidR="00BA3BE8" w:rsidRDefault="000C0477">
            <w:pPr>
              <w:spacing w:after="0" w:line="240" w:lineRule="auto"/>
              <w:rPr>
                <w:b/>
                <w:bCs/>
                <w:sz w:val="28"/>
                <w:szCs w:val="28"/>
                <w:lang/>
              </w:rPr>
            </w:pPr>
            <w:r>
              <w:rPr>
                <w:b/>
                <w:bCs/>
                <w:sz w:val="28"/>
                <w:szCs w:val="28"/>
                <w:lang/>
              </w:rPr>
              <w:t>Posebna sfera interesovanja: Završena škola za PR Managere PRA Agency,</w:t>
            </w:r>
          </w:p>
          <w:p w:rsidR="00BA3BE8" w:rsidRDefault="00BA3BE8">
            <w:pPr>
              <w:spacing w:after="0" w:line="240" w:lineRule="auto"/>
              <w:rPr>
                <w:b/>
                <w:bCs/>
                <w:sz w:val="28"/>
                <w:szCs w:val="28"/>
                <w:lang/>
              </w:rPr>
            </w:pPr>
            <w:r>
              <w:rPr>
                <w:b/>
                <w:bCs/>
                <w:sz w:val="28"/>
                <w:szCs w:val="28"/>
                <w:lang/>
              </w:rPr>
              <w:t>Specijalista za marketing FON Beograd,</w:t>
            </w:r>
          </w:p>
          <w:p w:rsidR="00000000" w:rsidRDefault="000C0477">
            <w:pPr>
              <w:spacing w:after="0" w:line="240" w:lineRule="auto"/>
              <w:rPr>
                <w:i/>
                <w:sz w:val="24"/>
                <w:szCs w:val="24"/>
                <w:lang/>
              </w:rPr>
            </w:pPr>
            <w:r>
              <w:rPr>
                <w:b/>
                <w:bCs/>
                <w:sz w:val="28"/>
                <w:szCs w:val="28"/>
                <w:lang/>
              </w:rPr>
              <w:t>1991-2000. Novinar s</w:t>
            </w:r>
            <w:r>
              <w:rPr>
                <w:b/>
                <w:bCs/>
                <w:sz w:val="28"/>
                <w:szCs w:val="28"/>
                <w:lang/>
              </w:rPr>
              <w:t xml:space="preserve">aradnik na RTSu  </w:t>
            </w:r>
            <w:r>
              <w:rPr>
                <w:b/>
                <w:bCs/>
                <w:sz w:val="28"/>
                <w:szCs w:val="28"/>
                <w:lang/>
              </w:rPr>
              <w:t xml:space="preserve">u bloku iz medicine </w:t>
            </w:r>
            <w:r>
              <w:rPr>
                <w:b/>
                <w:bCs/>
                <w:sz w:val="28"/>
                <w:szCs w:val="28"/>
                <w:lang/>
              </w:rPr>
              <w:t xml:space="preserve"> u vezi novosti iz medicine </w:t>
            </w:r>
            <w:r>
              <w:rPr>
                <w:b/>
                <w:bCs/>
                <w:sz w:val="28"/>
                <w:szCs w:val="28"/>
                <w:lang/>
              </w:rPr>
              <w:t xml:space="preserve">i racionalne  farmakološke terapije </w:t>
            </w:r>
          </w:p>
          <w:p w:rsidR="00000000" w:rsidRDefault="000C0477">
            <w:pPr>
              <w:spacing w:after="0" w:line="240" w:lineRule="auto"/>
              <w:rPr>
                <w:i/>
                <w:sz w:val="24"/>
                <w:szCs w:val="24"/>
                <w:lang/>
              </w:rPr>
            </w:pPr>
          </w:p>
          <w:p w:rsidR="00000000" w:rsidRDefault="000C0477">
            <w:pPr>
              <w:spacing w:after="0" w:line="240" w:lineRule="auto"/>
              <w:rPr>
                <w:i/>
                <w:sz w:val="24"/>
                <w:szCs w:val="24"/>
                <w:lang/>
              </w:rPr>
            </w:pPr>
          </w:p>
          <w:p w:rsidR="00000000" w:rsidRDefault="000C0477">
            <w:pPr>
              <w:spacing w:after="0" w:line="240" w:lineRule="auto"/>
              <w:rPr>
                <w:sz w:val="24"/>
                <w:szCs w:val="24"/>
                <w:lang/>
              </w:rPr>
            </w:pPr>
          </w:p>
          <w:p w:rsidR="00000000" w:rsidRDefault="000C0477">
            <w:pPr>
              <w:spacing w:after="0" w:line="240" w:lineRule="auto"/>
              <w:rPr>
                <w:b/>
                <w:bCs/>
                <w:sz w:val="28"/>
                <w:szCs w:val="28"/>
                <w:lang/>
              </w:rPr>
            </w:pPr>
          </w:p>
          <w:p w:rsidR="00000000" w:rsidRDefault="000C0477">
            <w:pPr>
              <w:spacing w:after="0" w:line="240" w:lineRule="auto"/>
              <w:rPr>
                <w:b/>
                <w:bCs/>
                <w:sz w:val="28"/>
                <w:szCs w:val="28"/>
                <w:lang/>
              </w:rPr>
            </w:pPr>
          </w:p>
          <w:p w:rsidR="00000000" w:rsidRDefault="000C0477">
            <w:pPr>
              <w:spacing w:after="0" w:line="240" w:lineRule="auto"/>
              <w:rPr>
                <w:b/>
                <w:bCs/>
                <w:sz w:val="24"/>
                <w:szCs w:val="24"/>
                <w:lang/>
              </w:rPr>
            </w:pPr>
          </w:p>
          <w:p w:rsidR="00000000" w:rsidRDefault="000C0477">
            <w:pPr>
              <w:spacing w:after="0" w:line="240" w:lineRule="auto"/>
              <w:rPr>
                <w:b/>
                <w:bCs/>
                <w:sz w:val="28"/>
                <w:szCs w:val="28"/>
                <w:lang/>
              </w:rPr>
            </w:pPr>
          </w:p>
          <w:p w:rsidR="00000000" w:rsidRDefault="000C0477">
            <w:pPr>
              <w:spacing w:after="0" w:line="240" w:lineRule="auto"/>
              <w:rPr>
                <w:b/>
                <w:bCs/>
                <w:sz w:val="28"/>
                <w:szCs w:val="28"/>
                <w:lang/>
              </w:rPr>
            </w:pPr>
          </w:p>
          <w:p w:rsidR="00000000" w:rsidRDefault="000C0477">
            <w:pPr>
              <w:spacing w:after="0" w:line="240" w:lineRule="auto"/>
              <w:rPr>
                <w:b/>
                <w:bCs/>
                <w:sz w:val="24"/>
                <w:szCs w:val="24"/>
                <w:lang/>
              </w:rPr>
            </w:pPr>
          </w:p>
          <w:p w:rsidR="00000000" w:rsidRDefault="000C0477">
            <w:pPr>
              <w:spacing w:after="0" w:line="240" w:lineRule="auto"/>
              <w:rPr>
                <w:b/>
                <w:sz w:val="24"/>
                <w:szCs w:val="24"/>
                <w:lang/>
              </w:rPr>
            </w:pPr>
          </w:p>
          <w:p w:rsidR="00000000" w:rsidRDefault="000C0477">
            <w:pPr>
              <w:spacing w:after="0" w:line="240" w:lineRule="auto"/>
              <w:rPr>
                <w:b/>
                <w:sz w:val="24"/>
                <w:szCs w:val="24"/>
                <w:lang/>
              </w:rPr>
            </w:pPr>
          </w:p>
          <w:p w:rsidR="00000000" w:rsidRDefault="000C0477">
            <w:pPr>
              <w:spacing w:after="0" w:line="240" w:lineRule="auto"/>
              <w:rPr>
                <w:b/>
                <w:sz w:val="24"/>
                <w:szCs w:val="24"/>
                <w:lang/>
              </w:rPr>
            </w:pPr>
          </w:p>
          <w:p w:rsidR="00000000" w:rsidRDefault="000C0477">
            <w:pPr>
              <w:spacing w:after="0" w:line="240" w:lineRule="auto"/>
              <w:rPr>
                <w:b/>
                <w:sz w:val="24"/>
                <w:szCs w:val="24"/>
                <w:lang/>
              </w:rPr>
            </w:pPr>
          </w:p>
          <w:p w:rsidR="00000000" w:rsidRDefault="000C0477">
            <w:pPr>
              <w:spacing w:after="0" w:line="240" w:lineRule="auto"/>
              <w:rPr>
                <w:b/>
                <w:sz w:val="24"/>
                <w:szCs w:val="24"/>
                <w:lang/>
              </w:rPr>
            </w:pPr>
          </w:p>
          <w:p w:rsidR="00000000" w:rsidRDefault="000C0477">
            <w:pPr>
              <w:spacing w:after="0" w:line="240" w:lineRule="auto"/>
              <w:rPr>
                <w:b/>
                <w:sz w:val="24"/>
                <w:szCs w:val="24"/>
                <w:lang/>
              </w:rPr>
            </w:pPr>
          </w:p>
          <w:p w:rsidR="00000000" w:rsidRDefault="000C0477">
            <w:pPr>
              <w:spacing w:after="0" w:line="240" w:lineRule="auto"/>
            </w:pPr>
          </w:p>
        </w:tc>
      </w:tr>
    </w:tbl>
    <w:p w:rsidR="00574090" w:rsidRDefault="00574090" w:rsidP="004C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Theme="minorHAnsi" w:hAnsiTheme="minorHAnsi" w:cs="Courier New"/>
          <w:color w:val="auto"/>
          <w:sz w:val="24"/>
          <w:szCs w:val="24"/>
          <w:lang w:eastAsia="en-US"/>
        </w:rPr>
      </w:pPr>
    </w:p>
    <w:p w:rsidR="00574090" w:rsidRDefault="00574090" w:rsidP="004C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Theme="minorHAnsi" w:hAnsiTheme="minorHAnsi" w:cs="Courier New"/>
          <w:color w:val="auto"/>
          <w:sz w:val="24"/>
          <w:szCs w:val="24"/>
          <w:lang w:eastAsia="en-US"/>
        </w:rPr>
      </w:pPr>
    </w:p>
    <w:p w:rsidR="00574090" w:rsidRDefault="00574090" w:rsidP="004C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Theme="minorHAnsi" w:hAnsiTheme="minorHAnsi" w:cs="Courier New"/>
          <w:color w:val="auto"/>
          <w:sz w:val="24"/>
          <w:szCs w:val="24"/>
          <w:lang w:eastAsia="en-US"/>
        </w:rPr>
      </w:pPr>
    </w:p>
    <w:p w:rsidR="00574090" w:rsidRDefault="00574090" w:rsidP="004C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Theme="minorHAnsi" w:hAnsiTheme="minorHAnsi" w:cs="Courier New"/>
          <w:color w:val="auto"/>
          <w:sz w:val="24"/>
          <w:szCs w:val="24"/>
          <w:lang w:eastAsia="en-US"/>
        </w:rPr>
      </w:pPr>
    </w:p>
    <w:p w:rsidR="00574090" w:rsidRDefault="00574090" w:rsidP="004C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Theme="minorHAnsi" w:hAnsiTheme="minorHAnsi" w:cs="Courier New"/>
          <w:color w:val="auto"/>
          <w:sz w:val="24"/>
          <w:szCs w:val="24"/>
          <w:lang w:eastAsia="en-US"/>
        </w:rPr>
      </w:pPr>
    </w:p>
    <w:p w:rsidR="00574090" w:rsidRDefault="00574090" w:rsidP="004C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Theme="minorHAnsi" w:hAnsiTheme="minorHAnsi" w:cs="Courier New"/>
          <w:color w:val="auto"/>
          <w:sz w:val="24"/>
          <w:szCs w:val="24"/>
          <w:lang w:eastAsia="en-US"/>
        </w:rPr>
      </w:pPr>
    </w:p>
    <w:p w:rsidR="00574090" w:rsidRDefault="00574090" w:rsidP="004C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Theme="minorHAnsi" w:hAnsiTheme="minorHAnsi" w:cs="Courier New"/>
          <w:color w:val="auto"/>
          <w:sz w:val="24"/>
          <w:szCs w:val="24"/>
          <w:lang w:eastAsia="en-US"/>
        </w:rPr>
      </w:pPr>
    </w:p>
    <w:p w:rsidR="00574090" w:rsidRDefault="00574090" w:rsidP="004C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Theme="minorHAnsi" w:hAnsiTheme="minorHAnsi" w:cs="Courier New"/>
          <w:color w:val="auto"/>
          <w:sz w:val="24"/>
          <w:szCs w:val="24"/>
          <w:lang w:eastAsia="en-US"/>
        </w:rPr>
      </w:pPr>
    </w:p>
    <w:p w:rsidR="00574090" w:rsidRDefault="00574090" w:rsidP="004C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Theme="minorHAnsi" w:hAnsiTheme="minorHAnsi" w:cs="Courier New"/>
          <w:color w:val="auto"/>
          <w:sz w:val="24"/>
          <w:szCs w:val="24"/>
          <w:lang w:eastAsia="en-US"/>
        </w:rPr>
      </w:pPr>
    </w:p>
    <w:p w:rsidR="00574090" w:rsidRDefault="00574090" w:rsidP="004C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Theme="minorHAnsi" w:hAnsiTheme="minorHAnsi" w:cs="Courier New"/>
          <w:color w:val="auto"/>
          <w:sz w:val="24"/>
          <w:szCs w:val="24"/>
          <w:lang w:eastAsia="en-US"/>
        </w:rPr>
      </w:pPr>
    </w:p>
    <w:p w:rsidR="00574090" w:rsidRDefault="00574090" w:rsidP="004C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Theme="minorHAnsi" w:hAnsiTheme="minorHAnsi" w:cs="Courier New"/>
          <w:color w:val="auto"/>
          <w:sz w:val="24"/>
          <w:szCs w:val="24"/>
          <w:lang w:eastAsia="en-US"/>
        </w:rPr>
      </w:pPr>
    </w:p>
    <w:p w:rsidR="00574090" w:rsidRDefault="00574090" w:rsidP="004C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Theme="minorHAnsi" w:hAnsiTheme="minorHAnsi" w:cs="Courier New"/>
          <w:color w:val="auto"/>
          <w:sz w:val="24"/>
          <w:szCs w:val="24"/>
          <w:lang w:eastAsia="en-US"/>
        </w:rPr>
      </w:pPr>
    </w:p>
    <w:p w:rsidR="00574090" w:rsidRDefault="00574090" w:rsidP="004C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Theme="minorHAnsi" w:hAnsiTheme="minorHAnsi" w:cs="Courier New"/>
          <w:color w:val="auto"/>
          <w:sz w:val="24"/>
          <w:szCs w:val="24"/>
          <w:lang w:eastAsia="en-US"/>
        </w:rPr>
      </w:pPr>
    </w:p>
    <w:p w:rsidR="00574090" w:rsidRDefault="00574090" w:rsidP="004C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Theme="minorHAnsi" w:hAnsiTheme="minorHAnsi" w:cs="Courier New"/>
          <w:color w:val="auto"/>
          <w:sz w:val="24"/>
          <w:szCs w:val="24"/>
          <w:lang w:eastAsia="en-US"/>
        </w:rPr>
      </w:pPr>
    </w:p>
    <w:p w:rsidR="00574090" w:rsidRDefault="00574090" w:rsidP="004C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Theme="minorHAnsi" w:hAnsiTheme="minorHAnsi" w:cs="Courier New"/>
          <w:color w:val="auto"/>
          <w:sz w:val="24"/>
          <w:szCs w:val="24"/>
          <w:lang w:eastAsia="en-US"/>
        </w:rPr>
      </w:pPr>
    </w:p>
    <w:p w:rsidR="00574090" w:rsidRDefault="00574090" w:rsidP="004C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Theme="minorHAnsi" w:hAnsiTheme="minorHAnsi" w:cs="Courier New"/>
          <w:color w:val="auto"/>
          <w:sz w:val="24"/>
          <w:szCs w:val="24"/>
          <w:lang w:eastAsia="en-US"/>
        </w:rPr>
      </w:pPr>
    </w:p>
    <w:p w:rsidR="00574090" w:rsidRDefault="00574090" w:rsidP="004C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Theme="minorHAnsi" w:hAnsiTheme="minorHAnsi" w:cs="Courier New"/>
          <w:color w:val="auto"/>
          <w:sz w:val="24"/>
          <w:szCs w:val="24"/>
          <w:lang w:eastAsia="en-US"/>
        </w:rPr>
      </w:pPr>
    </w:p>
    <w:p w:rsidR="00574090" w:rsidRDefault="00574090" w:rsidP="004C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Theme="minorHAnsi" w:hAnsiTheme="minorHAnsi" w:cs="Courier New"/>
          <w:color w:val="auto"/>
          <w:sz w:val="24"/>
          <w:szCs w:val="24"/>
          <w:lang w:eastAsia="en-US"/>
        </w:rPr>
      </w:pPr>
    </w:p>
    <w:p w:rsidR="00574090" w:rsidRDefault="00574090" w:rsidP="004C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Theme="minorHAnsi" w:hAnsiTheme="minorHAnsi" w:cs="Courier New"/>
          <w:color w:val="auto"/>
          <w:sz w:val="24"/>
          <w:szCs w:val="24"/>
          <w:lang w:eastAsia="en-US"/>
        </w:rPr>
      </w:pPr>
    </w:p>
    <w:p w:rsidR="004C2E7F" w:rsidRDefault="004C2E7F" w:rsidP="004C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Theme="minorHAnsi" w:hAnsiTheme="minorHAnsi" w:cs="Courier New"/>
          <w:color w:val="auto"/>
          <w:sz w:val="24"/>
          <w:szCs w:val="24"/>
          <w:lang w:eastAsia="en-US"/>
        </w:rPr>
      </w:pPr>
      <w:r w:rsidRPr="004C2E7F">
        <w:rPr>
          <w:rFonts w:asciiTheme="minorHAnsi" w:hAnsiTheme="minorHAnsi" w:cs="Courier New"/>
          <w:color w:val="auto"/>
          <w:sz w:val="24"/>
          <w:szCs w:val="24"/>
          <w:lang w:eastAsia="en-US"/>
        </w:rPr>
        <w:t>Doctor of medicine Jelena Nela Solar, pediatrician, dietician</w:t>
      </w:r>
    </w:p>
    <w:p w:rsidR="00574090" w:rsidRPr="004C2E7F" w:rsidRDefault="00574090" w:rsidP="004C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Theme="minorHAnsi" w:hAnsiTheme="minorHAnsi" w:cs="Courier New"/>
          <w:color w:val="auto"/>
          <w:sz w:val="24"/>
          <w:szCs w:val="24"/>
          <w:lang w:eastAsia="en-US"/>
        </w:rPr>
      </w:pPr>
      <w:r>
        <w:rPr>
          <w:rFonts w:asciiTheme="minorHAnsi" w:hAnsiTheme="minorHAnsi" w:cs="Courier New"/>
          <w:color w:val="auto"/>
          <w:sz w:val="24"/>
          <w:szCs w:val="24"/>
          <w:lang w:eastAsia="en-US"/>
        </w:rPr>
        <w:t>Date and place  of birth April 29</w:t>
      </w:r>
      <w:r w:rsidRPr="00574090">
        <w:rPr>
          <w:rFonts w:asciiTheme="minorHAnsi" w:hAnsiTheme="minorHAnsi" w:cs="Courier New"/>
          <w:color w:val="auto"/>
          <w:sz w:val="24"/>
          <w:szCs w:val="24"/>
          <w:vertAlign w:val="superscript"/>
          <w:lang w:eastAsia="en-US"/>
        </w:rPr>
        <w:t>th</w:t>
      </w:r>
      <w:r>
        <w:rPr>
          <w:rFonts w:asciiTheme="minorHAnsi" w:hAnsiTheme="minorHAnsi" w:cs="Courier New"/>
          <w:color w:val="auto"/>
          <w:sz w:val="24"/>
          <w:szCs w:val="24"/>
          <w:lang w:eastAsia="en-US"/>
        </w:rPr>
        <w:t xml:space="preserve"> 1965,Belgrade</w:t>
      </w:r>
    </w:p>
    <w:p w:rsidR="004C2E7F" w:rsidRPr="004C2E7F" w:rsidRDefault="004C2E7F" w:rsidP="004C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Theme="minorHAnsi" w:hAnsiTheme="minorHAnsi" w:cs="Courier New"/>
          <w:color w:val="auto"/>
          <w:sz w:val="24"/>
          <w:szCs w:val="24"/>
          <w:lang w:eastAsia="en-US"/>
        </w:rPr>
      </w:pPr>
    </w:p>
    <w:p w:rsidR="004C2E7F" w:rsidRPr="004C2E7F" w:rsidRDefault="004C2E7F" w:rsidP="004C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Theme="minorHAnsi" w:hAnsiTheme="minorHAnsi" w:cs="Courier New"/>
          <w:color w:val="auto"/>
          <w:sz w:val="24"/>
          <w:szCs w:val="24"/>
          <w:lang w:eastAsia="en-US"/>
        </w:rPr>
      </w:pPr>
      <w:r w:rsidRPr="004C2E7F">
        <w:rPr>
          <w:rFonts w:asciiTheme="minorHAnsi" w:hAnsiTheme="minorHAnsi" w:cs="Courier New"/>
          <w:color w:val="auto"/>
          <w:sz w:val="24"/>
          <w:szCs w:val="24"/>
          <w:lang w:eastAsia="en-US"/>
        </w:rPr>
        <w:t>Work experience:</w:t>
      </w:r>
    </w:p>
    <w:p w:rsidR="004C2E7F" w:rsidRPr="004C2E7F" w:rsidRDefault="006F08C9" w:rsidP="004C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Theme="minorHAnsi" w:hAnsiTheme="minorHAnsi" w:cs="Courier New"/>
          <w:color w:val="auto"/>
          <w:sz w:val="24"/>
          <w:szCs w:val="24"/>
          <w:lang w:eastAsia="en-US"/>
        </w:rPr>
      </w:pPr>
      <w:r>
        <w:rPr>
          <w:rFonts w:asciiTheme="minorHAnsi" w:hAnsiTheme="minorHAnsi" w:cs="Courier New"/>
          <w:color w:val="auto"/>
          <w:sz w:val="24"/>
          <w:szCs w:val="24"/>
          <w:lang w:eastAsia="en-US"/>
        </w:rPr>
        <w:t xml:space="preserve">1990 DZ Savski Venac as </w:t>
      </w:r>
      <w:r w:rsidR="004C2E7F" w:rsidRPr="004C2E7F">
        <w:rPr>
          <w:rFonts w:asciiTheme="minorHAnsi" w:hAnsiTheme="minorHAnsi" w:cs="Courier New"/>
          <w:color w:val="auto"/>
          <w:sz w:val="24"/>
          <w:szCs w:val="24"/>
          <w:lang w:eastAsia="en-US"/>
        </w:rPr>
        <w:t xml:space="preserve"> general practi</w:t>
      </w:r>
      <w:r>
        <w:rPr>
          <w:rFonts w:asciiTheme="minorHAnsi" w:hAnsiTheme="minorHAnsi" w:cs="Courier New"/>
          <w:color w:val="auto"/>
          <w:sz w:val="24"/>
          <w:szCs w:val="24"/>
          <w:lang w:eastAsia="en-US"/>
        </w:rPr>
        <w:t>tioner and ambulance of labor  medicine</w:t>
      </w:r>
    </w:p>
    <w:p w:rsidR="004C2E7F" w:rsidRPr="004C2E7F" w:rsidRDefault="004C2E7F" w:rsidP="004C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Theme="minorHAnsi" w:hAnsiTheme="minorHAnsi" w:cs="Courier New"/>
          <w:color w:val="auto"/>
          <w:sz w:val="24"/>
          <w:szCs w:val="24"/>
          <w:lang w:eastAsia="en-US"/>
        </w:rPr>
      </w:pPr>
      <w:r w:rsidRPr="004C2E7F">
        <w:rPr>
          <w:rFonts w:asciiTheme="minorHAnsi" w:hAnsiTheme="minorHAnsi" w:cs="Courier New"/>
          <w:color w:val="auto"/>
          <w:sz w:val="24"/>
          <w:szCs w:val="24"/>
          <w:lang w:eastAsia="en-US"/>
        </w:rPr>
        <w:t>1991-2002.ICN Galenika Product manager, medical advisor for antiastmatics Spalmotil, Galitifen, antibiotics, Dovicin, Longacef, Amicacin, Gentamicin, Bactrim, Palitrex, Pentrexyl ... antidepressants Ksalol.Antioxidanse Oligogal-Se Sant-E Gal ..</w:t>
      </w:r>
    </w:p>
    <w:p w:rsidR="004C2E7F" w:rsidRPr="004C2E7F" w:rsidRDefault="004C2E7F" w:rsidP="004C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Theme="minorHAnsi" w:hAnsiTheme="minorHAnsi" w:cs="Courier New"/>
          <w:color w:val="auto"/>
          <w:sz w:val="24"/>
          <w:szCs w:val="24"/>
          <w:lang w:eastAsia="en-US"/>
        </w:rPr>
      </w:pPr>
      <w:r w:rsidRPr="004C2E7F">
        <w:rPr>
          <w:rFonts w:asciiTheme="minorHAnsi" w:hAnsiTheme="minorHAnsi" w:cs="Courier New"/>
          <w:color w:val="auto"/>
          <w:sz w:val="24"/>
          <w:szCs w:val="24"/>
          <w:lang w:eastAsia="en-US"/>
        </w:rPr>
        <w:t>Official</w:t>
      </w:r>
      <w:r w:rsidR="00316D64">
        <w:rPr>
          <w:rFonts w:asciiTheme="minorHAnsi" w:hAnsiTheme="minorHAnsi" w:cs="Courier New"/>
          <w:color w:val="auto"/>
          <w:sz w:val="24"/>
          <w:szCs w:val="24"/>
          <w:lang w:eastAsia="en-US"/>
        </w:rPr>
        <w:t xml:space="preserve"> PR</w:t>
      </w:r>
      <w:r w:rsidRPr="004C2E7F">
        <w:rPr>
          <w:rFonts w:asciiTheme="minorHAnsi" w:hAnsiTheme="minorHAnsi" w:cs="Courier New"/>
          <w:color w:val="auto"/>
          <w:sz w:val="24"/>
          <w:szCs w:val="24"/>
          <w:lang w:eastAsia="en-US"/>
        </w:rPr>
        <w:t xml:space="preserve"> Conference ICN Galenika</w:t>
      </w:r>
    </w:p>
    <w:p w:rsidR="004C2E7F" w:rsidRPr="004C2E7F" w:rsidRDefault="004C2E7F" w:rsidP="004C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Theme="minorHAnsi" w:hAnsiTheme="minorHAnsi" w:cs="Courier New"/>
          <w:color w:val="auto"/>
          <w:sz w:val="24"/>
          <w:szCs w:val="24"/>
          <w:lang w:eastAsia="en-US"/>
        </w:rPr>
      </w:pPr>
      <w:r w:rsidRPr="004C2E7F">
        <w:rPr>
          <w:rFonts w:asciiTheme="minorHAnsi" w:hAnsiTheme="minorHAnsi" w:cs="Courier New"/>
          <w:color w:val="auto"/>
          <w:sz w:val="24"/>
          <w:szCs w:val="24"/>
          <w:lang w:eastAsia="en-US"/>
        </w:rPr>
        <w:t>2002-2004 Aventis Pharma, France / Germany (now Sanofi) -Medical Director</w:t>
      </w:r>
    </w:p>
    <w:p w:rsidR="004C2E7F" w:rsidRPr="004C2E7F" w:rsidRDefault="004C2E7F" w:rsidP="004C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Theme="minorHAnsi" w:hAnsiTheme="minorHAnsi" w:cs="Courier New"/>
          <w:color w:val="auto"/>
          <w:sz w:val="24"/>
          <w:szCs w:val="24"/>
          <w:lang w:eastAsia="en-US"/>
        </w:rPr>
      </w:pPr>
      <w:r w:rsidRPr="004C2E7F">
        <w:rPr>
          <w:rFonts w:asciiTheme="minorHAnsi" w:hAnsiTheme="minorHAnsi" w:cs="Courier New"/>
          <w:color w:val="auto"/>
          <w:sz w:val="24"/>
          <w:szCs w:val="24"/>
          <w:lang w:eastAsia="en-US"/>
        </w:rPr>
        <w:t>Registration of medicines, new indications and plans, approval and organization of clinical studies for a complete range of registered medicines ..Taxotere, Clexan, Lantus</w:t>
      </w:r>
    </w:p>
    <w:p w:rsidR="004C2E7F" w:rsidRPr="004C2E7F" w:rsidRDefault="004C2E7F" w:rsidP="004C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Theme="minorHAnsi" w:hAnsiTheme="minorHAnsi" w:cs="Courier New"/>
          <w:color w:val="auto"/>
          <w:sz w:val="24"/>
          <w:szCs w:val="24"/>
          <w:lang w:eastAsia="en-US"/>
        </w:rPr>
      </w:pPr>
      <w:r w:rsidRPr="004C2E7F">
        <w:rPr>
          <w:rFonts w:asciiTheme="minorHAnsi" w:hAnsiTheme="minorHAnsi" w:cs="Courier New"/>
          <w:color w:val="auto"/>
          <w:sz w:val="24"/>
          <w:szCs w:val="24"/>
          <w:lang w:eastAsia="en-US"/>
        </w:rPr>
        <w:t>2004-2005 Medico Uno, Hungary-Marketing Director for Pharmaceutical Department Simvor</w:t>
      </w:r>
    </w:p>
    <w:p w:rsidR="004C2E7F" w:rsidRPr="004C2E7F" w:rsidRDefault="004C2E7F" w:rsidP="004C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Theme="minorHAnsi" w:hAnsiTheme="minorHAnsi" w:cs="Courier New"/>
          <w:color w:val="auto"/>
          <w:sz w:val="24"/>
          <w:szCs w:val="24"/>
          <w:lang w:eastAsia="en-US"/>
        </w:rPr>
      </w:pPr>
      <w:r w:rsidRPr="004C2E7F">
        <w:rPr>
          <w:rFonts w:asciiTheme="minorHAnsi" w:hAnsiTheme="minorHAnsi" w:cs="Courier New"/>
          <w:color w:val="auto"/>
          <w:sz w:val="24"/>
          <w:szCs w:val="24"/>
          <w:lang w:eastAsia="en-US"/>
        </w:rPr>
        <w:t>2005-2006 Galenika- Director of Public Relations</w:t>
      </w:r>
      <w:r w:rsidR="00316D64">
        <w:rPr>
          <w:rFonts w:asciiTheme="minorHAnsi" w:hAnsiTheme="minorHAnsi" w:cs="Courier New"/>
          <w:color w:val="auto"/>
          <w:sz w:val="24"/>
          <w:szCs w:val="24"/>
          <w:lang w:eastAsia="en-US"/>
        </w:rPr>
        <w:t xml:space="preserve"> department</w:t>
      </w:r>
    </w:p>
    <w:p w:rsidR="004C2E7F" w:rsidRPr="004C2E7F" w:rsidRDefault="004C2E7F" w:rsidP="004C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Theme="minorHAnsi" w:hAnsiTheme="minorHAnsi" w:cs="Courier New"/>
          <w:color w:val="auto"/>
          <w:sz w:val="24"/>
          <w:szCs w:val="24"/>
          <w:lang w:eastAsia="en-US"/>
        </w:rPr>
      </w:pPr>
      <w:r w:rsidRPr="004C2E7F">
        <w:rPr>
          <w:rFonts w:asciiTheme="minorHAnsi" w:hAnsiTheme="minorHAnsi" w:cs="Courier New"/>
          <w:color w:val="auto"/>
          <w:sz w:val="24"/>
          <w:szCs w:val="24"/>
          <w:lang w:eastAsia="en-US"/>
        </w:rPr>
        <w:t>2008 -2017 Chrono</w:t>
      </w:r>
      <w:r w:rsidR="00316D64">
        <w:rPr>
          <w:rFonts w:asciiTheme="minorHAnsi" w:hAnsiTheme="minorHAnsi" w:cs="Courier New"/>
          <w:color w:val="auto"/>
          <w:sz w:val="24"/>
          <w:szCs w:val="24"/>
          <w:lang w:eastAsia="en-US"/>
        </w:rPr>
        <w:t xml:space="preserve">nutrition and antiaging medicine </w:t>
      </w:r>
      <w:r w:rsidRPr="004C2E7F">
        <w:rPr>
          <w:rFonts w:asciiTheme="minorHAnsi" w:hAnsiTheme="minorHAnsi" w:cs="Courier New"/>
          <w:color w:val="auto"/>
          <w:sz w:val="24"/>
          <w:szCs w:val="24"/>
          <w:lang w:eastAsia="en-US"/>
        </w:rPr>
        <w:t xml:space="preserve"> Center </w:t>
      </w:r>
      <w:r w:rsidR="00316D64">
        <w:rPr>
          <w:rFonts w:asciiTheme="minorHAnsi" w:hAnsiTheme="minorHAnsi" w:cs="Courier New"/>
          <w:color w:val="auto"/>
          <w:sz w:val="24"/>
          <w:szCs w:val="24"/>
          <w:lang w:eastAsia="en-US"/>
        </w:rPr>
        <w:t>for Chrononutrition</w:t>
      </w:r>
    </w:p>
    <w:p w:rsidR="004C2E7F" w:rsidRPr="004C2E7F" w:rsidRDefault="004C2E7F" w:rsidP="004C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Theme="minorHAnsi" w:hAnsiTheme="minorHAnsi" w:cs="Courier New"/>
          <w:color w:val="auto"/>
          <w:sz w:val="24"/>
          <w:szCs w:val="24"/>
          <w:lang w:eastAsia="en-US"/>
        </w:rPr>
      </w:pPr>
    </w:p>
    <w:p w:rsidR="004C2E7F" w:rsidRPr="004C2E7F" w:rsidRDefault="004C2E7F" w:rsidP="004C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Theme="minorHAnsi" w:hAnsiTheme="minorHAnsi" w:cs="Courier New"/>
          <w:color w:val="auto"/>
          <w:sz w:val="24"/>
          <w:szCs w:val="24"/>
          <w:lang w:eastAsia="en-US"/>
        </w:rPr>
      </w:pPr>
      <w:r w:rsidRPr="004C2E7F">
        <w:rPr>
          <w:rFonts w:asciiTheme="minorHAnsi" w:hAnsiTheme="minorHAnsi" w:cs="Courier New"/>
          <w:color w:val="auto"/>
          <w:sz w:val="24"/>
          <w:szCs w:val="24"/>
          <w:lang w:eastAsia="en-US"/>
        </w:rPr>
        <w:t> 2017/2018 Bel Medic:</w:t>
      </w:r>
    </w:p>
    <w:p w:rsidR="004C2E7F" w:rsidRPr="004C2E7F" w:rsidRDefault="004C2E7F" w:rsidP="004C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Theme="minorHAnsi" w:hAnsiTheme="minorHAnsi" w:cs="Courier New"/>
          <w:color w:val="auto"/>
          <w:sz w:val="24"/>
          <w:szCs w:val="24"/>
          <w:lang w:eastAsia="en-US"/>
        </w:rPr>
      </w:pPr>
      <w:r w:rsidRPr="004C2E7F">
        <w:rPr>
          <w:rFonts w:asciiTheme="minorHAnsi" w:hAnsiTheme="minorHAnsi" w:cs="Courier New"/>
          <w:color w:val="auto"/>
          <w:sz w:val="24"/>
          <w:szCs w:val="24"/>
          <w:lang w:eastAsia="en-US"/>
        </w:rPr>
        <w:t>-Pediatrics</w:t>
      </w:r>
    </w:p>
    <w:p w:rsidR="004C2E7F" w:rsidRPr="004C2E7F" w:rsidRDefault="00316D64" w:rsidP="004C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Theme="minorHAnsi" w:hAnsiTheme="minorHAnsi" w:cs="Courier New"/>
          <w:color w:val="auto"/>
          <w:sz w:val="24"/>
          <w:szCs w:val="24"/>
          <w:lang w:eastAsia="en-US"/>
        </w:rPr>
      </w:pPr>
      <w:r>
        <w:rPr>
          <w:rFonts w:asciiTheme="minorHAnsi" w:hAnsiTheme="minorHAnsi" w:cs="Courier New"/>
          <w:color w:val="auto"/>
          <w:sz w:val="24"/>
          <w:szCs w:val="24"/>
          <w:lang w:eastAsia="en-US"/>
        </w:rPr>
        <w:t>-Dieto</w:t>
      </w:r>
      <w:r w:rsidR="004C2E7F" w:rsidRPr="004C2E7F">
        <w:rPr>
          <w:rFonts w:asciiTheme="minorHAnsi" w:hAnsiTheme="minorHAnsi" w:cs="Courier New"/>
          <w:color w:val="auto"/>
          <w:sz w:val="24"/>
          <w:szCs w:val="24"/>
          <w:lang w:eastAsia="en-US"/>
        </w:rPr>
        <w:t xml:space="preserve">therapy- Correction of hormonal imbalances, Metabolic adaptive nutrition, individual integrative approach to correction of biochemical disorders </w:t>
      </w:r>
      <w:r>
        <w:rPr>
          <w:rFonts w:asciiTheme="minorHAnsi" w:hAnsiTheme="minorHAnsi" w:cs="Courier New"/>
          <w:color w:val="auto"/>
          <w:sz w:val="24"/>
          <w:szCs w:val="24"/>
          <w:lang w:eastAsia="en-US"/>
        </w:rPr>
        <w:t>according</w:t>
      </w:r>
      <w:r w:rsidR="004C2E7F" w:rsidRPr="004C2E7F">
        <w:rPr>
          <w:rFonts w:asciiTheme="minorHAnsi" w:hAnsiTheme="minorHAnsi" w:cs="Courier New"/>
          <w:color w:val="auto"/>
          <w:sz w:val="24"/>
          <w:szCs w:val="24"/>
          <w:lang w:eastAsia="en-US"/>
        </w:rPr>
        <w:t xml:space="preserve"> laboratory analyzes, the principle of fundamental prevention, nutrition and proper supplementation of athletes, creation of individual protocol suplements in all pathological indications, assessment and correction of body structure</w:t>
      </w:r>
    </w:p>
    <w:p w:rsidR="004C2E7F" w:rsidRPr="004C2E7F" w:rsidRDefault="004C2E7F" w:rsidP="004C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Theme="minorHAnsi" w:hAnsiTheme="minorHAnsi" w:cs="Courier New"/>
          <w:color w:val="auto"/>
          <w:sz w:val="24"/>
          <w:szCs w:val="24"/>
          <w:lang w:eastAsia="en-US"/>
        </w:rPr>
      </w:pPr>
    </w:p>
    <w:p w:rsidR="004C2E7F" w:rsidRPr="004C2E7F" w:rsidRDefault="004C2E7F" w:rsidP="004C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Theme="minorHAnsi" w:hAnsiTheme="minorHAnsi" w:cs="Courier New"/>
          <w:color w:val="auto"/>
          <w:sz w:val="24"/>
          <w:szCs w:val="24"/>
          <w:lang w:eastAsia="en-US"/>
        </w:rPr>
      </w:pPr>
      <w:r w:rsidRPr="004C2E7F">
        <w:rPr>
          <w:rFonts w:asciiTheme="minorHAnsi" w:hAnsiTheme="minorHAnsi" w:cs="Courier New"/>
          <w:color w:val="auto"/>
          <w:sz w:val="24"/>
          <w:szCs w:val="24"/>
          <w:lang w:eastAsia="en-US"/>
        </w:rPr>
        <w:t>Foreign languages: English</w:t>
      </w:r>
    </w:p>
    <w:p w:rsidR="004C2E7F" w:rsidRPr="004C2E7F" w:rsidRDefault="004C2E7F" w:rsidP="004C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Theme="minorHAnsi" w:hAnsiTheme="minorHAnsi" w:cs="Courier New"/>
          <w:color w:val="auto"/>
          <w:sz w:val="24"/>
          <w:szCs w:val="24"/>
          <w:lang w:eastAsia="en-US"/>
        </w:rPr>
      </w:pPr>
      <w:r w:rsidRPr="004C2E7F">
        <w:rPr>
          <w:rFonts w:asciiTheme="minorHAnsi" w:hAnsiTheme="minorHAnsi" w:cs="Courier New"/>
          <w:color w:val="auto"/>
          <w:sz w:val="24"/>
          <w:szCs w:val="24"/>
          <w:lang w:eastAsia="en-US"/>
        </w:rPr>
        <w:t>Education:</w:t>
      </w:r>
    </w:p>
    <w:p w:rsidR="004C2E7F" w:rsidRPr="004C2E7F" w:rsidRDefault="004C2E7F" w:rsidP="004C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Theme="minorHAnsi" w:hAnsiTheme="minorHAnsi" w:cs="Courier New"/>
          <w:color w:val="auto"/>
          <w:sz w:val="24"/>
          <w:szCs w:val="24"/>
          <w:lang w:eastAsia="en-US"/>
        </w:rPr>
      </w:pPr>
      <w:r w:rsidRPr="004C2E7F">
        <w:rPr>
          <w:rFonts w:asciiTheme="minorHAnsi" w:hAnsiTheme="minorHAnsi" w:cs="Courier New"/>
          <w:color w:val="auto"/>
          <w:sz w:val="24"/>
          <w:szCs w:val="24"/>
          <w:lang w:eastAsia="en-US"/>
        </w:rPr>
        <w:t> Faculty of Medicine, University of Belgrade, 1989</w:t>
      </w:r>
    </w:p>
    <w:p w:rsidR="004C2E7F" w:rsidRPr="004C2E7F" w:rsidRDefault="004C2E7F" w:rsidP="004C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Theme="minorHAnsi" w:hAnsiTheme="minorHAnsi" w:cs="Courier New"/>
          <w:color w:val="auto"/>
          <w:sz w:val="24"/>
          <w:szCs w:val="24"/>
          <w:lang w:eastAsia="en-US"/>
        </w:rPr>
      </w:pPr>
      <w:r w:rsidRPr="004C2E7F">
        <w:rPr>
          <w:rFonts w:asciiTheme="minorHAnsi" w:hAnsiTheme="minorHAnsi" w:cs="Courier New"/>
          <w:color w:val="auto"/>
          <w:sz w:val="24"/>
          <w:szCs w:val="24"/>
          <w:lang w:eastAsia="en-US"/>
        </w:rPr>
        <w:t>Social P</w:t>
      </w:r>
      <w:r w:rsidR="00316D64">
        <w:rPr>
          <w:rFonts w:asciiTheme="minorHAnsi" w:hAnsiTheme="minorHAnsi" w:cs="Courier New"/>
          <w:color w:val="auto"/>
          <w:sz w:val="24"/>
          <w:szCs w:val="24"/>
          <w:lang w:eastAsia="en-US"/>
        </w:rPr>
        <w:t>ediatrics,</w:t>
      </w:r>
      <w:r w:rsidRPr="004C2E7F">
        <w:rPr>
          <w:rFonts w:asciiTheme="minorHAnsi" w:hAnsiTheme="minorHAnsi" w:cs="Courier New"/>
          <w:color w:val="auto"/>
          <w:sz w:val="24"/>
          <w:szCs w:val="24"/>
          <w:lang w:eastAsia="en-US"/>
        </w:rPr>
        <w:t xml:space="preserve"> Course of the Mother and Child Maternity Protection Institute 1990</w:t>
      </w:r>
    </w:p>
    <w:p w:rsidR="004C2E7F" w:rsidRPr="004C2E7F" w:rsidRDefault="004C2E7F" w:rsidP="004C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Theme="minorHAnsi" w:hAnsiTheme="minorHAnsi" w:cs="Courier New"/>
          <w:color w:val="auto"/>
          <w:sz w:val="24"/>
          <w:szCs w:val="24"/>
          <w:lang w:eastAsia="en-US"/>
        </w:rPr>
      </w:pPr>
      <w:r w:rsidRPr="004C2E7F">
        <w:rPr>
          <w:rFonts w:asciiTheme="minorHAnsi" w:hAnsiTheme="minorHAnsi" w:cs="Courier New"/>
          <w:color w:val="auto"/>
          <w:sz w:val="24"/>
          <w:szCs w:val="24"/>
          <w:lang w:eastAsia="en-US"/>
        </w:rPr>
        <w:t>Specialist Studies in Pediatrics UDK</w:t>
      </w:r>
      <w:r w:rsidR="00316D64">
        <w:rPr>
          <w:rFonts w:asciiTheme="minorHAnsi" w:hAnsiTheme="minorHAnsi" w:cs="Courier New"/>
          <w:color w:val="auto"/>
          <w:sz w:val="24"/>
          <w:szCs w:val="24"/>
          <w:lang w:eastAsia="en-US"/>
        </w:rPr>
        <w:t>,Medical Universitz of Belgrade</w:t>
      </w:r>
      <w:r w:rsidRPr="004C2E7F">
        <w:rPr>
          <w:rFonts w:asciiTheme="minorHAnsi" w:hAnsiTheme="minorHAnsi" w:cs="Courier New"/>
          <w:color w:val="auto"/>
          <w:sz w:val="24"/>
          <w:szCs w:val="24"/>
          <w:lang w:eastAsia="en-US"/>
        </w:rPr>
        <w:t xml:space="preserve"> 1994-1998</w:t>
      </w:r>
    </w:p>
    <w:p w:rsidR="004C2E7F" w:rsidRPr="004C2E7F" w:rsidRDefault="004C2E7F" w:rsidP="004C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Theme="minorHAnsi" w:hAnsiTheme="minorHAnsi" w:cs="Courier New"/>
          <w:color w:val="auto"/>
          <w:sz w:val="24"/>
          <w:szCs w:val="24"/>
          <w:lang w:eastAsia="en-US"/>
        </w:rPr>
      </w:pPr>
      <w:r w:rsidRPr="004C2E7F">
        <w:rPr>
          <w:rFonts w:asciiTheme="minorHAnsi" w:hAnsiTheme="minorHAnsi" w:cs="Courier New"/>
          <w:color w:val="auto"/>
          <w:sz w:val="24"/>
          <w:szCs w:val="24"/>
          <w:lang w:eastAsia="en-US"/>
        </w:rPr>
        <w:t>Postgraduated studies-</w:t>
      </w:r>
    </w:p>
    <w:p w:rsidR="004C2E7F" w:rsidRPr="004C2E7F" w:rsidRDefault="004C2E7F" w:rsidP="004C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Theme="minorHAnsi" w:hAnsiTheme="minorHAnsi" w:cs="Courier New"/>
          <w:color w:val="auto"/>
          <w:sz w:val="24"/>
          <w:szCs w:val="24"/>
          <w:lang w:eastAsia="en-US"/>
        </w:rPr>
      </w:pPr>
      <w:r w:rsidRPr="004C2E7F">
        <w:rPr>
          <w:rFonts w:asciiTheme="minorHAnsi" w:hAnsiTheme="minorHAnsi" w:cs="Courier New"/>
          <w:color w:val="auto"/>
          <w:sz w:val="24"/>
          <w:szCs w:val="24"/>
          <w:lang w:eastAsia="en-US"/>
        </w:rPr>
        <w:t>2008-2016.multi-disciplinary improvement in the field of antiaging medicine, supplements, application of bioidentical hormones treatment of hormone disbalance of thyroid gland and menopause, POCS Brussels Franfurt, Prague Paris Belgrade</w:t>
      </w:r>
    </w:p>
    <w:p w:rsidR="004C2E7F" w:rsidRPr="004C2E7F" w:rsidRDefault="004C2E7F" w:rsidP="004C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Theme="minorHAnsi" w:hAnsiTheme="minorHAnsi" w:cs="Courier New"/>
          <w:color w:val="auto"/>
          <w:sz w:val="24"/>
          <w:szCs w:val="24"/>
          <w:lang w:eastAsia="en-US"/>
        </w:rPr>
      </w:pPr>
    </w:p>
    <w:p w:rsidR="004C2E7F" w:rsidRPr="004C2E7F" w:rsidRDefault="004C2E7F" w:rsidP="004C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Theme="minorHAnsi" w:hAnsiTheme="minorHAnsi" w:cs="Courier New"/>
          <w:color w:val="auto"/>
          <w:sz w:val="24"/>
          <w:szCs w:val="24"/>
          <w:lang w:eastAsia="en-US"/>
        </w:rPr>
      </w:pPr>
      <w:r w:rsidRPr="004C2E7F">
        <w:rPr>
          <w:rFonts w:asciiTheme="minorHAnsi" w:hAnsiTheme="minorHAnsi" w:cs="Courier New"/>
          <w:color w:val="auto"/>
          <w:sz w:val="24"/>
          <w:szCs w:val="24"/>
          <w:lang w:eastAsia="en-US"/>
        </w:rPr>
        <w:t>- 2017/2018 S</w:t>
      </w:r>
      <w:r w:rsidR="00316D64">
        <w:rPr>
          <w:rFonts w:asciiTheme="minorHAnsi" w:hAnsiTheme="minorHAnsi" w:cs="Courier New"/>
          <w:color w:val="auto"/>
          <w:sz w:val="24"/>
          <w:szCs w:val="24"/>
          <w:lang w:eastAsia="en-US"/>
        </w:rPr>
        <w:t>ubspecialisation study</w:t>
      </w:r>
      <w:r w:rsidRPr="004C2E7F">
        <w:rPr>
          <w:rFonts w:asciiTheme="minorHAnsi" w:hAnsiTheme="minorHAnsi" w:cs="Courier New"/>
          <w:color w:val="auto"/>
          <w:sz w:val="24"/>
          <w:szCs w:val="24"/>
          <w:lang w:eastAsia="en-US"/>
        </w:rPr>
        <w:t xml:space="preserve"> Dietotherapy, Institute of Hygiene, Medical Faculty in Belgrade</w:t>
      </w:r>
    </w:p>
    <w:p w:rsidR="004C2E7F" w:rsidRPr="004C2E7F" w:rsidRDefault="004C2E7F" w:rsidP="004C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Theme="minorHAnsi" w:hAnsiTheme="minorHAnsi" w:cs="Courier New"/>
          <w:color w:val="auto"/>
          <w:sz w:val="24"/>
          <w:szCs w:val="24"/>
          <w:lang w:eastAsia="en-US"/>
        </w:rPr>
      </w:pPr>
      <w:r w:rsidRPr="004C2E7F">
        <w:rPr>
          <w:rFonts w:asciiTheme="minorHAnsi" w:hAnsiTheme="minorHAnsi" w:cs="Courier New"/>
          <w:color w:val="auto"/>
          <w:sz w:val="24"/>
          <w:szCs w:val="24"/>
          <w:lang w:eastAsia="en-US"/>
        </w:rPr>
        <w:t>Special sphere of interest: School PR for PR Managers PRA Agency,</w:t>
      </w:r>
    </w:p>
    <w:p w:rsidR="004C2E7F" w:rsidRPr="004C2E7F" w:rsidRDefault="004C2E7F" w:rsidP="004C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Theme="minorHAnsi" w:hAnsiTheme="minorHAnsi" w:cs="Courier New"/>
          <w:color w:val="auto"/>
          <w:sz w:val="24"/>
          <w:szCs w:val="24"/>
          <w:lang w:eastAsia="en-US"/>
        </w:rPr>
      </w:pPr>
      <w:r w:rsidRPr="004C2E7F">
        <w:rPr>
          <w:rFonts w:asciiTheme="minorHAnsi" w:hAnsiTheme="minorHAnsi" w:cs="Courier New"/>
          <w:color w:val="auto"/>
          <w:sz w:val="24"/>
          <w:szCs w:val="24"/>
          <w:lang w:eastAsia="en-US"/>
        </w:rPr>
        <w:t>Specialist for marketing FON Belgrade,</w:t>
      </w:r>
    </w:p>
    <w:p w:rsidR="004C2E7F" w:rsidRPr="004C2E7F" w:rsidRDefault="004C2E7F" w:rsidP="004C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Theme="minorHAnsi" w:hAnsiTheme="minorHAnsi" w:cs="Courier New"/>
          <w:color w:val="auto"/>
          <w:sz w:val="24"/>
          <w:szCs w:val="24"/>
          <w:lang w:val="en-US" w:eastAsia="en-US"/>
        </w:rPr>
      </w:pPr>
      <w:r w:rsidRPr="004C2E7F">
        <w:rPr>
          <w:rFonts w:asciiTheme="minorHAnsi" w:hAnsiTheme="minorHAnsi" w:cs="Courier New"/>
          <w:color w:val="auto"/>
          <w:sz w:val="24"/>
          <w:szCs w:val="24"/>
          <w:lang w:eastAsia="en-US"/>
        </w:rPr>
        <w:t>1991-2000. Journalist as</w:t>
      </w:r>
      <w:r w:rsidR="00316D64">
        <w:rPr>
          <w:rFonts w:asciiTheme="minorHAnsi" w:hAnsiTheme="minorHAnsi" w:cs="Courier New"/>
          <w:color w:val="auto"/>
          <w:sz w:val="24"/>
          <w:szCs w:val="24"/>
          <w:lang w:eastAsia="en-US"/>
        </w:rPr>
        <w:t>sociate at RTS in medical part of TV show</w:t>
      </w:r>
      <w:r w:rsidRPr="004C2E7F">
        <w:rPr>
          <w:rFonts w:asciiTheme="minorHAnsi" w:hAnsiTheme="minorHAnsi" w:cs="Courier New"/>
          <w:color w:val="auto"/>
          <w:sz w:val="24"/>
          <w:szCs w:val="24"/>
          <w:lang w:eastAsia="en-US"/>
        </w:rPr>
        <w:t xml:space="preserve"> regarding novelties in medicine and rational pharmacological therapy</w:t>
      </w:r>
    </w:p>
    <w:p w:rsidR="000C0477" w:rsidRPr="00574090" w:rsidRDefault="000C0477">
      <w:pPr>
        <w:rPr>
          <w:rFonts w:asciiTheme="minorHAnsi" w:hAnsiTheme="minorHAnsi"/>
          <w:sz w:val="24"/>
          <w:szCs w:val="24"/>
        </w:rPr>
      </w:pPr>
    </w:p>
    <w:sectPr w:rsidR="000C0477" w:rsidRPr="00574090">
      <w:pgSz w:w="11906" w:h="16838"/>
      <w:pgMar w:top="1417" w:right="1417" w:bottom="1417" w:left="1417" w:header="720" w:footer="720" w:gutter="0"/>
      <w:cols w:space="720"/>
      <w:docGrid w:linePitch="360" w:charSpace="-2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16CA7"/>
    <w:multiLevelType w:val="hybridMultilevel"/>
    <w:tmpl w:val="B56C65B6"/>
    <w:lvl w:ilvl="0" w:tplc="2CCC1DEE">
      <w:start w:val="200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A1CED"/>
    <w:rsid w:val="000C0477"/>
    <w:rsid w:val="00316D64"/>
    <w:rsid w:val="004C2E7F"/>
    <w:rsid w:val="00574090"/>
    <w:rsid w:val="006E3C2D"/>
    <w:rsid w:val="006F08C9"/>
    <w:rsid w:val="00BA3BE8"/>
    <w:rsid w:val="00CA1CED"/>
    <w:rsid w:val="00EC0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6" w:lineRule="auto"/>
    </w:pPr>
    <w:rPr>
      <w:rFonts w:ascii="Calibri" w:hAnsi="Calibri" w:cs="Calibri"/>
      <w:color w:val="00000A"/>
      <w:sz w:val="22"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2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color w:val="auto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2E7F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Titula, ime i prezime, specijalnost, subspecijalnost</vt:lpstr>
    </vt:vector>
  </TitlesOfParts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Titula, ime i prezime, specijalnost, subspecijalnost</dc:title>
  <dc:creator>Nikola Radivojevic</dc:creator>
  <cp:lastModifiedBy>Home</cp:lastModifiedBy>
  <cp:revision>2</cp:revision>
  <cp:lastPrinted>2016-01-28T20:09:00Z</cp:lastPrinted>
  <dcterms:created xsi:type="dcterms:W3CDTF">2018-11-25T16:40:00Z</dcterms:created>
  <dcterms:modified xsi:type="dcterms:W3CDTF">2018-11-25T16:40:00Z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